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757C5" w14:textId="77777777" w:rsidR="009551C8" w:rsidRDefault="009F6364" w:rsidP="00EA0243">
      <w:pPr>
        <w:pStyle w:val="NoSpacing"/>
        <w:jc w:val="center"/>
      </w:pPr>
      <w:r>
        <w:t>Student Senate—99</w:t>
      </w:r>
      <w:r w:rsidR="00EA0243" w:rsidRPr="00EA0243">
        <w:rPr>
          <w:vertAlign w:val="superscript"/>
        </w:rPr>
        <w:t>th</w:t>
      </w:r>
      <w:r w:rsidR="00EA0243">
        <w:t xml:space="preserve"> Session</w:t>
      </w:r>
    </w:p>
    <w:p w14:paraId="214EFB6B" w14:textId="77777777" w:rsidR="00EA0243" w:rsidRDefault="00A623B7" w:rsidP="00EA0243">
      <w:pPr>
        <w:pStyle w:val="NoSpacing"/>
        <w:jc w:val="center"/>
      </w:pPr>
      <w:r>
        <w:t xml:space="preserve">Oversight and Advocacy </w:t>
      </w:r>
    </w:p>
    <w:p w14:paraId="6E1007BE" w14:textId="77777777" w:rsidR="00EA0243" w:rsidRDefault="00EA0243" w:rsidP="00EA0243">
      <w:pPr>
        <w:pStyle w:val="NoSpacing"/>
        <w:jc w:val="center"/>
      </w:pPr>
      <w:r>
        <w:t>The University of North Carolina at Chapel Hill</w:t>
      </w:r>
    </w:p>
    <w:p w14:paraId="7805F5FC" w14:textId="77777777" w:rsidR="00EA0243" w:rsidRDefault="00103321" w:rsidP="00C719AF">
      <w:pPr>
        <w:pStyle w:val="NoSpacing"/>
        <w:jc w:val="center"/>
        <w:rPr>
          <w:i/>
        </w:rPr>
      </w:pPr>
      <w:r>
        <w:rPr>
          <w:i/>
        </w:rPr>
        <w:t>March</w:t>
      </w:r>
      <w:r>
        <w:rPr>
          <w:i/>
          <w:vertAlign w:val="superscript"/>
        </w:rPr>
        <w:t xml:space="preserve"> </w:t>
      </w:r>
      <w:r>
        <w:rPr>
          <w:i/>
        </w:rPr>
        <w:t>6</w:t>
      </w:r>
      <w:proofErr w:type="gramStart"/>
      <w:r>
        <w:rPr>
          <w:i/>
          <w:vertAlign w:val="superscript"/>
        </w:rPr>
        <w:t>th</w:t>
      </w:r>
      <w:r w:rsidR="00C719AF">
        <w:rPr>
          <w:i/>
        </w:rPr>
        <w:t xml:space="preserve"> </w:t>
      </w:r>
      <w:r w:rsidR="004C4713">
        <w:rPr>
          <w:i/>
        </w:rPr>
        <w:t>,</w:t>
      </w:r>
      <w:proofErr w:type="gramEnd"/>
      <w:r w:rsidR="007E40EF">
        <w:rPr>
          <w:i/>
        </w:rPr>
        <w:t xml:space="preserve"> 201</w:t>
      </w:r>
      <w:r w:rsidR="00406480">
        <w:rPr>
          <w:i/>
        </w:rPr>
        <w:t>8</w:t>
      </w:r>
    </w:p>
    <w:p w14:paraId="17BACF64" w14:textId="77777777" w:rsidR="004977E9" w:rsidRDefault="005F2CF1" w:rsidP="00A623B7">
      <w:pPr>
        <w:pStyle w:val="NoSpacing"/>
        <w:jc w:val="center"/>
        <w:rPr>
          <w:i/>
        </w:rPr>
      </w:pPr>
      <w:r>
        <w:rPr>
          <w:i/>
        </w:rPr>
        <w:t>Gardner 106</w:t>
      </w:r>
      <w:r w:rsidR="003B7EC9">
        <w:rPr>
          <w:i/>
        </w:rPr>
        <w:t>, 7:00 p.m.</w:t>
      </w:r>
    </w:p>
    <w:p w14:paraId="74B2F921" w14:textId="77777777" w:rsidR="00EA0243" w:rsidRDefault="00EA0243" w:rsidP="00EA0243">
      <w:pPr>
        <w:pStyle w:val="NoSpacing"/>
        <w:jc w:val="center"/>
        <w:rPr>
          <w:i/>
        </w:rPr>
      </w:pPr>
    </w:p>
    <w:p w14:paraId="110C63F9" w14:textId="77777777" w:rsidR="00EA0243" w:rsidRDefault="00EA0243" w:rsidP="00A70FCF">
      <w:pPr>
        <w:pStyle w:val="NoSpacing"/>
        <w:numPr>
          <w:ilvl w:val="0"/>
          <w:numId w:val="1"/>
        </w:numPr>
      </w:pPr>
      <w:r>
        <w:t>Call to Order (Roll Call)</w:t>
      </w:r>
    </w:p>
    <w:p w14:paraId="2363FA09" w14:textId="77777777" w:rsidR="00A70FCF" w:rsidRDefault="009F6364" w:rsidP="00C719AF">
      <w:pPr>
        <w:pStyle w:val="NoSpacing"/>
        <w:ind w:left="1080"/>
      </w:pPr>
      <w:r>
        <w:t xml:space="preserve">Adam </w:t>
      </w:r>
      <w:proofErr w:type="gramStart"/>
      <w:r>
        <w:t>Sommers</w:t>
      </w:r>
      <w:r w:rsidR="00A623B7">
        <w:t xml:space="preserve"> </w:t>
      </w:r>
      <w:r w:rsidR="00103321">
        <w:t xml:space="preserve"> </w:t>
      </w:r>
      <w:r w:rsidR="005F2CF1">
        <w:t>X</w:t>
      </w:r>
      <w:proofErr w:type="gramEnd"/>
    </w:p>
    <w:p w14:paraId="4D7BF60C" w14:textId="77777777" w:rsidR="00A70FCF" w:rsidRDefault="005930E3" w:rsidP="009F6364">
      <w:pPr>
        <w:pStyle w:val="NoSpacing"/>
        <w:ind w:left="720" w:firstLine="360"/>
      </w:pPr>
      <w:r>
        <w:t>Brandon Ivey</w:t>
      </w:r>
      <w:r w:rsidR="00CB0A1A">
        <w:t xml:space="preserve"> </w:t>
      </w:r>
    </w:p>
    <w:p w14:paraId="279B0ED7" w14:textId="77777777" w:rsidR="009F6364" w:rsidRDefault="009F6364" w:rsidP="00A70FCF">
      <w:pPr>
        <w:pStyle w:val="NoSpacing"/>
        <w:ind w:left="1080"/>
      </w:pPr>
      <w:proofErr w:type="spellStart"/>
      <w:r>
        <w:t>Yonel</w:t>
      </w:r>
      <w:proofErr w:type="spellEnd"/>
      <w:r>
        <w:t xml:space="preserve"> </w:t>
      </w:r>
      <w:proofErr w:type="spellStart"/>
      <w:r>
        <w:t>Admasu</w:t>
      </w:r>
      <w:proofErr w:type="spellEnd"/>
      <w:r w:rsidR="00CB0A1A">
        <w:t xml:space="preserve"> </w:t>
      </w:r>
      <w:r w:rsidR="005F2CF1">
        <w:t>X</w:t>
      </w:r>
    </w:p>
    <w:p w14:paraId="029517D7" w14:textId="77777777" w:rsidR="00C719AF" w:rsidRDefault="00C719AF" w:rsidP="00A70FCF">
      <w:pPr>
        <w:pStyle w:val="NoSpacing"/>
        <w:ind w:left="1080"/>
      </w:pPr>
      <w:r>
        <w:t xml:space="preserve">Joey </w:t>
      </w:r>
      <w:proofErr w:type="spellStart"/>
      <w:r>
        <w:t>Hannum</w:t>
      </w:r>
      <w:proofErr w:type="spellEnd"/>
      <w:r w:rsidR="00CB0A1A">
        <w:t xml:space="preserve"> </w:t>
      </w:r>
      <w:r w:rsidR="005F2CF1">
        <w:t>X</w:t>
      </w:r>
    </w:p>
    <w:p w14:paraId="2CC03C64" w14:textId="77777777" w:rsidR="00C719AF" w:rsidRDefault="00C719AF" w:rsidP="00A70FCF">
      <w:pPr>
        <w:pStyle w:val="NoSpacing"/>
        <w:ind w:left="1080"/>
      </w:pPr>
      <w:r>
        <w:t>Amol Garg</w:t>
      </w:r>
      <w:r w:rsidR="00103321">
        <w:t xml:space="preserve"> </w:t>
      </w:r>
    </w:p>
    <w:p w14:paraId="65D9A564" w14:textId="77777777" w:rsidR="00C719AF" w:rsidRDefault="00C719AF" w:rsidP="00A70FCF">
      <w:pPr>
        <w:pStyle w:val="NoSpacing"/>
        <w:ind w:left="1080"/>
      </w:pPr>
      <w:r>
        <w:t>Graeme Stri</w:t>
      </w:r>
      <w:r w:rsidR="00FC16D4">
        <w:t>c</w:t>
      </w:r>
      <w:r>
        <w:t>kland</w:t>
      </w:r>
      <w:r w:rsidR="00FA6C1F">
        <w:t xml:space="preserve"> </w:t>
      </w:r>
    </w:p>
    <w:p w14:paraId="69AACEBC" w14:textId="77777777" w:rsidR="00C719AF" w:rsidRDefault="00C719AF" w:rsidP="00A70FCF">
      <w:pPr>
        <w:pStyle w:val="NoSpacing"/>
        <w:ind w:left="1080"/>
      </w:pPr>
      <w:r>
        <w:t xml:space="preserve">Sosa </w:t>
      </w:r>
      <w:proofErr w:type="spellStart"/>
      <w:r>
        <w:t>Evbuomwam</w:t>
      </w:r>
      <w:proofErr w:type="spellEnd"/>
      <w:r w:rsidR="00CB0A1A">
        <w:t xml:space="preserve"> </w:t>
      </w:r>
      <w:r w:rsidR="00150E99">
        <w:t>X</w:t>
      </w:r>
    </w:p>
    <w:p w14:paraId="58C9E13B" w14:textId="77777777" w:rsidR="00C719AF" w:rsidRDefault="00C719AF" w:rsidP="00A70FCF">
      <w:pPr>
        <w:pStyle w:val="NoSpacing"/>
        <w:ind w:left="1080"/>
      </w:pPr>
      <w:proofErr w:type="spellStart"/>
      <w:r>
        <w:t>Ahaj</w:t>
      </w:r>
      <w:proofErr w:type="spellEnd"/>
      <w:r>
        <w:t xml:space="preserve"> </w:t>
      </w:r>
      <w:proofErr w:type="spellStart"/>
      <w:r>
        <w:t>Shroff</w:t>
      </w:r>
      <w:r w:rsidR="00AA3B85">
        <w:t>x</w:t>
      </w:r>
      <w:proofErr w:type="spellEnd"/>
      <w:r w:rsidR="00150E99">
        <w:t xml:space="preserve"> </w:t>
      </w:r>
    </w:p>
    <w:p w14:paraId="53D27397" w14:textId="77777777" w:rsidR="00C719AF" w:rsidRDefault="00D457A4" w:rsidP="00C719AF">
      <w:pPr>
        <w:pStyle w:val="NoSpacing"/>
        <w:ind w:left="1080"/>
      </w:pPr>
      <w:proofErr w:type="spellStart"/>
      <w:r>
        <w:t>Abishek</w:t>
      </w:r>
      <w:proofErr w:type="spellEnd"/>
      <w:r>
        <w:t xml:space="preserve"> Shankar</w:t>
      </w:r>
      <w:r w:rsidR="00CB0A1A">
        <w:t xml:space="preserve"> </w:t>
      </w:r>
      <w:r w:rsidR="00150E99">
        <w:t>X</w:t>
      </w:r>
    </w:p>
    <w:p w14:paraId="4BA95BEB" w14:textId="77777777" w:rsidR="00C719AF" w:rsidRDefault="00C719AF" w:rsidP="00C719AF">
      <w:pPr>
        <w:pStyle w:val="NoSpacing"/>
        <w:ind w:left="1080"/>
      </w:pPr>
      <w:r>
        <w:t xml:space="preserve">Masaaki </w:t>
      </w:r>
      <w:proofErr w:type="spellStart"/>
      <w:r>
        <w:t>Kamiya</w:t>
      </w:r>
      <w:proofErr w:type="spellEnd"/>
      <w:r w:rsidR="00150E99">
        <w:t xml:space="preserve"> X</w:t>
      </w:r>
    </w:p>
    <w:p w14:paraId="3B382E13" w14:textId="77777777" w:rsidR="00C719AF" w:rsidRDefault="00C719AF" w:rsidP="00C719AF">
      <w:pPr>
        <w:pStyle w:val="NoSpacing"/>
        <w:ind w:left="1080"/>
      </w:pPr>
      <w:r>
        <w:t>Will Wiener</w:t>
      </w:r>
      <w:r w:rsidR="00CB0A1A">
        <w:t xml:space="preserve"> </w:t>
      </w:r>
    </w:p>
    <w:p w14:paraId="754C515C" w14:textId="77777777" w:rsidR="00D457A4" w:rsidRDefault="00D457A4" w:rsidP="00C719AF">
      <w:pPr>
        <w:pStyle w:val="NoSpacing"/>
        <w:ind w:left="1080"/>
      </w:pPr>
      <w:r>
        <w:t xml:space="preserve">Claire </w:t>
      </w:r>
      <w:proofErr w:type="spellStart"/>
      <w:r>
        <w:t>Staresinic</w:t>
      </w:r>
      <w:proofErr w:type="spellEnd"/>
      <w:r w:rsidR="005F2CF1">
        <w:t xml:space="preserve"> </w:t>
      </w:r>
      <w:r w:rsidR="00CB0A1A">
        <w:t xml:space="preserve"> </w:t>
      </w:r>
    </w:p>
    <w:p w14:paraId="0BDA3B0C" w14:textId="77777777" w:rsidR="00D457A4" w:rsidRDefault="00D457A4" w:rsidP="00BA6E35">
      <w:pPr>
        <w:pStyle w:val="NoSpacing"/>
      </w:pPr>
    </w:p>
    <w:p w14:paraId="4E180251" w14:textId="77777777" w:rsidR="00D457A4" w:rsidRDefault="00D457A4" w:rsidP="00BA6E35">
      <w:pPr>
        <w:pStyle w:val="NoSpacing"/>
      </w:pPr>
    </w:p>
    <w:p w14:paraId="0A1DB7CB" w14:textId="77777777" w:rsidR="00EA0243" w:rsidRDefault="00EA0243" w:rsidP="00EA0243">
      <w:pPr>
        <w:pStyle w:val="NoSpacing"/>
        <w:numPr>
          <w:ilvl w:val="0"/>
          <w:numId w:val="1"/>
        </w:numPr>
      </w:pPr>
      <w:r>
        <w:t>Reports of the Officers</w:t>
      </w:r>
    </w:p>
    <w:p w14:paraId="31209C79" w14:textId="77777777" w:rsidR="00EA0243" w:rsidRDefault="00C719AF" w:rsidP="005F2CF1">
      <w:pPr>
        <w:pStyle w:val="NoSpacing"/>
        <w:numPr>
          <w:ilvl w:val="0"/>
          <w:numId w:val="10"/>
        </w:numPr>
      </w:pPr>
      <w:r>
        <w:t xml:space="preserve">Report </w:t>
      </w:r>
      <w:r w:rsidR="00EA0243">
        <w:t xml:space="preserve">from </w:t>
      </w:r>
      <w:r>
        <w:t xml:space="preserve">the </w:t>
      </w:r>
      <w:r w:rsidR="00A623B7">
        <w:t>Oversight and Advocacy</w:t>
      </w:r>
      <w:r w:rsidR="00EA0243">
        <w:t xml:space="preserve"> Committee Chair</w:t>
      </w:r>
    </w:p>
    <w:p w14:paraId="4B1F8A80" w14:textId="77777777" w:rsidR="005F2CF1" w:rsidRDefault="005F2CF1" w:rsidP="005F2CF1">
      <w:pPr>
        <w:pStyle w:val="NoSpacing"/>
        <w:numPr>
          <w:ilvl w:val="1"/>
          <w:numId w:val="10"/>
        </w:numPr>
      </w:pPr>
      <w:r>
        <w:t>There are no new reports</w:t>
      </w:r>
    </w:p>
    <w:p w14:paraId="1411215A" w14:textId="77777777" w:rsidR="00EA0243" w:rsidRDefault="00BA6E35" w:rsidP="005F2CF1">
      <w:pPr>
        <w:pStyle w:val="NoSpacing"/>
        <w:numPr>
          <w:ilvl w:val="0"/>
          <w:numId w:val="10"/>
        </w:numPr>
      </w:pPr>
      <w:r>
        <w:t>Rep</w:t>
      </w:r>
      <w:r w:rsidR="00A623B7">
        <w:t>ort from the Oversight and Advocacy</w:t>
      </w:r>
      <w:r w:rsidR="00EA0243">
        <w:t xml:space="preserve"> Vice-Chair</w:t>
      </w:r>
    </w:p>
    <w:p w14:paraId="70392CCB" w14:textId="77777777" w:rsidR="00150E99" w:rsidRDefault="005F2CF1" w:rsidP="00150E99">
      <w:pPr>
        <w:pStyle w:val="NoSpacing"/>
        <w:numPr>
          <w:ilvl w:val="1"/>
          <w:numId w:val="10"/>
        </w:numPr>
      </w:pPr>
      <w:r>
        <w:t>There are no new reports</w:t>
      </w:r>
    </w:p>
    <w:p w14:paraId="5C78634D" w14:textId="77777777" w:rsidR="00EA0243" w:rsidRDefault="00EA0243" w:rsidP="00EA0243">
      <w:pPr>
        <w:pStyle w:val="NoSpacing"/>
      </w:pPr>
    </w:p>
    <w:p w14:paraId="11866F0C" w14:textId="77777777" w:rsidR="00A623B7" w:rsidRDefault="00A623B7" w:rsidP="00EA0243">
      <w:pPr>
        <w:pStyle w:val="NoSpacing"/>
        <w:numPr>
          <w:ilvl w:val="0"/>
          <w:numId w:val="1"/>
        </w:numPr>
      </w:pPr>
      <w:r>
        <w:t>New Business</w:t>
      </w:r>
    </w:p>
    <w:p w14:paraId="6D5ECC50" w14:textId="77777777" w:rsidR="00E22830" w:rsidRDefault="00CB0A1A" w:rsidP="00CB0A1A">
      <w:pPr>
        <w:pStyle w:val="NoSpacing"/>
        <w:numPr>
          <w:ilvl w:val="1"/>
          <w:numId w:val="1"/>
        </w:numPr>
      </w:pPr>
      <w:r>
        <w:t>Stipend Hearings</w:t>
      </w:r>
    </w:p>
    <w:p w14:paraId="68D118AA" w14:textId="77777777" w:rsidR="00103321" w:rsidRDefault="00103321" w:rsidP="00103321">
      <w:pPr>
        <w:pStyle w:val="NoSpacing"/>
        <w:numPr>
          <w:ilvl w:val="2"/>
          <w:numId w:val="1"/>
        </w:numPr>
      </w:pPr>
      <w:r>
        <w:t>Elizabeth Adkins</w:t>
      </w:r>
    </w:p>
    <w:p w14:paraId="38AC187C" w14:textId="77777777" w:rsidR="0074089A" w:rsidRDefault="0074089A" w:rsidP="0074089A">
      <w:pPr>
        <w:pStyle w:val="NoSpacing"/>
        <w:numPr>
          <w:ilvl w:val="3"/>
          <w:numId w:val="1"/>
        </w:numPr>
      </w:pPr>
      <w:r>
        <w:t>She will be heard during Round Three of hearings.</w:t>
      </w:r>
    </w:p>
    <w:p w14:paraId="3D342803" w14:textId="77777777" w:rsidR="00E22830" w:rsidRDefault="00103321" w:rsidP="00103321">
      <w:pPr>
        <w:pStyle w:val="NoSpacing"/>
        <w:numPr>
          <w:ilvl w:val="2"/>
          <w:numId w:val="1"/>
        </w:numPr>
      </w:pPr>
      <w:r>
        <w:t xml:space="preserve">Alec Di </w:t>
      </w:r>
      <w:proofErr w:type="spellStart"/>
      <w:r>
        <w:t>Ruzzi</w:t>
      </w:r>
      <w:proofErr w:type="spellEnd"/>
    </w:p>
    <w:p w14:paraId="31CC29C5" w14:textId="7E17E494" w:rsidR="000A5066" w:rsidRDefault="000E630C" w:rsidP="000A2AFE">
      <w:pPr>
        <w:pStyle w:val="NoSpacing"/>
        <w:numPr>
          <w:ilvl w:val="3"/>
          <w:numId w:val="1"/>
        </w:numPr>
      </w:pPr>
      <w:r>
        <w:t xml:space="preserve">Vice President. Major role is monitoring and approving committee appointments and candidates. He expresses that this role is extremely time-consuming role which requires appointing and upkeep. He also chairs the Student Advisory Committee for the Chancellor. With this, he must appoint </w:t>
      </w:r>
      <w:r w:rsidR="00D47510">
        <w:t xml:space="preserve">members of this position and ensure their work is carried out in an efficient way with an emphasis on research based programs and a in coordination. He also Chairs the Dean of Arts and Sciences Committee and the Student Academic Advisory Board, and serves as a member on the student health committee for CAPS and campus health. He also chairs the Hardship Parking Committee, formal duty. </w:t>
      </w:r>
      <w:r w:rsidR="003F473B">
        <w:t xml:space="preserve">He does not feel he could work a part time job with this position. During the first few months of the Fall Semester, he put in an average of 40 hours a week. Since then, now averages a </w:t>
      </w:r>
      <w:r w:rsidR="00E01BB1">
        <w:t>10-15-hour</w:t>
      </w:r>
      <w:r w:rsidR="003F473B">
        <w:t xml:space="preserve"> week. </w:t>
      </w:r>
      <w:r w:rsidR="00E01BB1">
        <w:t xml:space="preserve">Though he doesn’t feel he is in dire need of his stipend, he </w:t>
      </w:r>
      <w:r w:rsidR="00E01BB1">
        <w:lastRenderedPageBreak/>
        <w:t>understands the need may a</w:t>
      </w:r>
      <w:r w:rsidR="0033483F">
        <w:t>rise for a successor and that it</w:t>
      </w:r>
      <w:r w:rsidR="00E01BB1">
        <w:t xml:space="preserve"> should be upheld. </w:t>
      </w:r>
      <w:r w:rsidR="000A2AFE">
        <w:t xml:space="preserve">A detailed and self-described account of the position’s role was sent to be supplemented to this record.  </w:t>
      </w:r>
    </w:p>
    <w:p w14:paraId="4CF9E077" w14:textId="77777777" w:rsidR="00103321" w:rsidRDefault="00103321" w:rsidP="00103321">
      <w:pPr>
        <w:pStyle w:val="NoSpacing"/>
        <w:numPr>
          <w:ilvl w:val="2"/>
          <w:numId w:val="1"/>
        </w:numPr>
      </w:pPr>
      <w:r>
        <w:t>Ben Albert</w:t>
      </w:r>
    </w:p>
    <w:p w14:paraId="29250914" w14:textId="77777777" w:rsidR="00D64C6E" w:rsidRDefault="00D64C6E" w:rsidP="00D64C6E">
      <w:pPr>
        <w:pStyle w:val="NoSpacing"/>
        <w:numPr>
          <w:ilvl w:val="3"/>
          <w:numId w:val="1"/>
        </w:numPr>
      </w:pPr>
      <w:r w:rsidRPr="0074089A">
        <w:rPr>
          <w:u w:val="single"/>
        </w:rPr>
        <w:t>Undergraduate Student Treasurer</w:t>
      </w:r>
      <w:r>
        <w:t>. The main aspect of his position is being a part of student fees. He serves as a Co-Cha</w:t>
      </w:r>
      <w:r w:rsidR="00350982">
        <w:t>ir of the Student Fee Advisory Subc</w:t>
      </w:r>
      <w:r>
        <w:t>ommittee</w:t>
      </w:r>
      <w:r w:rsidR="00350982">
        <w:t>. He also serves as member for Student Fees and Tuition C</w:t>
      </w:r>
      <w:r>
        <w:t xml:space="preserve">ommittee. An understood role for his position is providing insight and guidance to organizations in the financial process. He also serves as an exophasia member of the Finance Committee for </w:t>
      </w:r>
      <w:r w:rsidR="00350982">
        <w:t xml:space="preserve">Undergraduate Senate. He also attends weekly cabinet and EBO meetings and works with the taskforce committee head, Daniel </w:t>
      </w:r>
      <w:proofErr w:type="spellStart"/>
      <w:r w:rsidR="00350982">
        <w:t>Ruber</w:t>
      </w:r>
      <w:proofErr w:type="spellEnd"/>
      <w:r w:rsidR="00350982">
        <w:t xml:space="preserve">. He expressed the variability that consumes his position, beginning in summer, in terms of hours spent on the position. His position could average 4-10 hours a week in providing guidance and serving in his various roles. The demand of his position dwindles during the spring semester, but it still is a demanding role. He feels that the $200 stipend is suffice for his position. </w:t>
      </w:r>
      <w:r w:rsidR="00ED5D60">
        <w:t xml:space="preserve">In his opinion, he feels that </w:t>
      </w:r>
      <w:r w:rsidR="00096AE3">
        <w:t xml:space="preserve">student organization fees should be increased and if that is done then stipend expansion (across the board) would be feasible. But without the expansion of student organization fees. </w:t>
      </w:r>
    </w:p>
    <w:p w14:paraId="0CDA018F" w14:textId="77777777" w:rsidR="00103321" w:rsidRDefault="00103321" w:rsidP="00103321">
      <w:pPr>
        <w:pStyle w:val="NoSpacing"/>
        <w:numPr>
          <w:ilvl w:val="2"/>
          <w:numId w:val="1"/>
        </w:numPr>
      </w:pPr>
      <w:r>
        <w:t>Jacob Blount</w:t>
      </w:r>
    </w:p>
    <w:p w14:paraId="227A94C1" w14:textId="77777777" w:rsidR="00150E99" w:rsidRDefault="00150E99" w:rsidP="00150E99">
      <w:pPr>
        <w:pStyle w:val="NoSpacing"/>
        <w:numPr>
          <w:ilvl w:val="3"/>
          <w:numId w:val="1"/>
        </w:numPr>
      </w:pPr>
      <w:r w:rsidRPr="0074089A">
        <w:rPr>
          <w:u w:val="single"/>
        </w:rPr>
        <w:t xml:space="preserve">Secretary of Undergraduate Secretary </w:t>
      </w:r>
      <w:r w:rsidR="00D64C6E" w:rsidRPr="0074089A">
        <w:rPr>
          <w:u w:val="single"/>
        </w:rPr>
        <w:t>for Executive B</w:t>
      </w:r>
      <w:r w:rsidRPr="0074089A">
        <w:rPr>
          <w:u w:val="single"/>
        </w:rPr>
        <w:t>ranch</w:t>
      </w:r>
      <w:r>
        <w:t>. This position fo</w:t>
      </w:r>
      <w:r w:rsidR="00D64C6E">
        <w:t>rmerly received a stipend of $125</w:t>
      </w:r>
      <w:r>
        <w:t xml:space="preserve"> but it was removed. He averages working 7-15 hours a week but this time is subject to change in regards to external factors in the administration. Code mandated duties: outreach (oversee outreach of the administration and maintaining upkeep of the executive branch website, events and outreach programs) and </w:t>
      </w:r>
      <w:r w:rsidR="00D64C6E">
        <w:t xml:space="preserve">record keeping (maintaining upkeep of records for the year and ensuring they are sent to the archives). He attends two one hour meetings out of necessity, he leads a task force biweekly for an hour, and two hours of required office hours. In total, this is 4.5 mandatory seating hours. He feels that the time dedication required of him for this position is deserving of receiving a stipend in the future. This is because of “financial accessibility.” </w:t>
      </w:r>
    </w:p>
    <w:p w14:paraId="53A986BB" w14:textId="77777777" w:rsidR="00103321" w:rsidRDefault="00103321" w:rsidP="00103321">
      <w:pPr>
        <w:pStyle w:val="NoSpacing"/>
        <w:numPr>
          <w:ilvl w:val="2"/>
          <w:numId w:val="1"/>
        </w:numPr>
      </w:pPr>
      <w:r>
        <w:t xml:space="preserve">Sarah </w:t>
      </w:r>
      <w:proofErr w:type="spellStart"/>
      <w:r>
        <w:t>Leck</w:t>
      </w:r>
      <w:proofErr w:type="spellEnd"/>
    </w:p>
    <w:p w14:paraId="29A28CE0" w14:textId="3972556F" w:rsidR="005E0F66" w:rsidRDefault="00D864E9" w:rsidP="005E0F66">
      <w:pPr>
        <w:pStyle w:val="NoSpacing"/>
        <w:numPr>
          <w:ilvl w:val="3"/>
          <w:numId w:val="1"/>
        </w:numPr>
      </w:pPr>
      <w:r w:rsidRPr="0074089A">
        <w:rPr>
          <w:u w:val="single"/>
        </w:rPr>
        <w:t>Chief of Staff</w:t>
      </w:r>
      <w:r>
        <w:t>. She expressed the stipend would not benefit her or other EBO members but the next wave of leaders who would greatly benefit from a stipend. Organizing cabinet chair committee member applications,</w:t>
      </w:r>
      <w:r w:rsidR="00625D0C">
        <w:t xml:space="preserve"> organizing </w:t>
      </w:r>
      <w:r>
        <w:t>outreach programs, oversees interview process for all committee members and other executive br</w:t>
      </w:r>
      <w:r w:rsidR="00625D0C">
        <w:t xml:space="preserve">anch leaders, </w:t>
      </w:r>
      <w:r>
        <w:t xml:space="preserve">planning retreats, and other internal needs and record keeping for committees and outreach. </w:t>
      </w:r>
      <w:r w:rsidR="00625D0C">
        <w:t xml:space="preserve">She also serves on EBO, serves as a resource for President Elizabeth, and advises on Senate and Executive relations. </w:t>
      </w:r>
      <w:r w:rsidR="002A28E9">
        <w:t xml:space="preserve">She feels that $200 a month would be sufficient, an amount equal to that of vice president. She feels across the board, stipends </w:t>
      </w:r>
      <w:r w:rsidR="002A28E9">
        <w:lastRenderedPageBreak/>
        <w:t xml:space="preserve">should be implemented and increased. Her hours vary, but she averages, conservatively 30-35 hours a week attending meetings, advising, and coordinating internal affairs. </w:t>
      </w:r>
      <w:r w:rsidR="001270C1">
        <w:t xml:space="preserve">She sees the future of the position </w:t>
      </w:r>
      <w:r w:rsidR="002704CD">
        <w:t xml:space="preserve">being ensured and incentivized with an implementation of a stipend with having to give monthly updates. In this position, she feels, slacking will be evident and dealt with. She feels that the value of the stipend is greater than the fear of a successor not working as hard, meaning it should be given. She feels that </w:t>
      </w:r>
      <w:r w:rsidR="007A39DC">
        <w:t xml:space="preserve">a stipend should be offered and whether or not it is received by the position should be left up </w:t>
      </w:r>
      <w:r w:rsidR="00695539">
        <w:t xml:space="preserve">to the discretion of them. She feels that more delegation would not help her time commitment. She feels the most efficient running of her position </w:t>
      </w:r>
      <w:r w:rsidR="005C6D2F">
        <w:t xml:space="preserve">is her working in a unilateral position at the head. </w:t>
      </w:r>
      <w:r w:rsidR="0074089A">
        <w:t xml:space="preserve">She doesn’t feel her position receiving a stipend is taking away from student organization fees. Her advice is to encourage Senate to advise alternate forms of funding to student organizations. </w:t>
      </w:r>
      <w:r w:rsidR="003F473B">
        <w:t xml:space="preserve">A detailed and self-described account of the position’s role was sent to be supplemented to this record.  </w:t>
      </w:r>
    </w:p>
    <w:p w14:paraId="028E14A7" w14:textId="08828492" w:rsidR="00825784" w:rsidRDefault="00150E99" w:rsidP="00CB0A1A">
      <w:pPr>
        <w:pStyle w:val="NoSpacing"/>
        <w:numPr>
          <w:ilvl w:val="1"/>
          <w:numId w:val="1"/>
        </w:numPr>
      </w:pPr>
      <w:r>
        <w:t xml:space="preserve">There was an approval of Round Three of stipend hearings. </w:t>
      </w:r>
    </w:p>
    <w:p w14:paraId="12248200" w14:textId="376A4103" w:rsidR="000A2AFE" w:rsidRDefault="000A2AFE" w:rsidP="00CB0A1A">
      <w:pPr>
        <w:pStyle w:val="NoSpacing"/>
        <w:numPr>
          <w:ilvl w:val="1"/>
          <w:numId w:val="1"/>
        </w:numPr>
      </w:pPr>
      <w:r>
        <w:t>Round One hearings were discussed. The hours of each position were discussed and what stip</w:t>
      </w:r>
      <w:r w:rsidR="00EB3066">
        <w:t>end</w:t>
      </w:r>
      <w:r w:rsidR="00C21AB9">
        <w:t xml:space="preserve"> could be afforded for each. Ideas of equal pay, docking pay, and transitioning funds within, rather than taking from student fees, were proposed. </w:t>
      </w:r>
      <w:r w:rsidR="001B384C">
        <w:t xml:space="preserve">Expanding the overview of stipends was also discussed. </w:t>
      </w:r>
    </w:p>
    <w:p w14:paraId="1FBAEE09" w14:textId="77777777" w:rsidR="00CF3B04" w:rsidRDefault="00EA0243" w:rsidP="00CF3B04">
      <w:pPr>
        <w:pStyle w:val="NoSpacing"/>
        <w:numPr>
          <w:ilvl w:val="0"/>
          <w:numId w:val="1"/>
        </w:numPr>
      </w:pPr>
      <w:r>
        <w:t>Adjournment</w:t>
      </w:r>
    </w:p>
    <w:p w14:paraId="614A9EEB" w14:textId="30773F41" w:rsidR="005F2CF1" w:rsidRPr="00EA0243" w:rsidRDefault="005F2CF1" w:rsidP="005F2CF1">
      <w:pPr>
        <w:pStyle w:val="NoSpacing"/>
        <w:numPr>
          <w:ilvl w:val="1"/>
          <w:numId w:val="1"/>
        </w:numPr>
      </w:pPr>
      <w:r>
        <w:t>Meeting adjourned at 8:</w:t>
      </w:r>
      <w:r w:rsidR="00B209FC">
        <w:t xml:space="preserve">46. </w:t>
      </w:r>
      <w:bookmarkStart w:id="0" w:name="_GoBack"/>
      <w:bookmarkEnd w:id="0"/>
    </w:p>
    <w:sectPr w:rsidR="005F2CF1" w:rsidRPr="00EA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3193"/>
    <w:multiLevelType w:val="hybridMultilevel"/>
    <w:tmpl w:val="331621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94D67"/>
    <w:multiLevelType w:val="hybridMultilevel"/>
    <w:tmpl w:val="56FEC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B1910"/>
    <w:multiLevelType w:val="hybridMultilevel"/>
    <w:tmpl w:val="EA0C5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20B1D"/>
    <w:multiLevelType w:val="hybridMultilevel"/>
    <w:tmpl w:val="674C5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CD327C"/>
    <w:multiLevelType w:val="hybridMultilevel"/>
    <w:tmpl w:val="2416DA12"/>
    <w:lvl w:ilvl="0" w:tplc="6584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795DF3"/>
    <w:multiLevelType w:val="hybridMultilevel"/>
    <w:tmpl w:val="7C88DA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FA1C8E"/>
    <w:multiLevelType w:val="hybridMultilevel"/>
    <w:tmpl w:val="CB60AC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52275E"/>
    <w:multiLevelType w:val="hybridMultilevel"/>
    <w:tmpl w:val="FD10D9F4"/>
    <w:lvl w:ilvl="0" w:tplc="04090013">
      <w:start w:val="1"/>
      <w:numFmt w:val="upperRoman"/>
      <w:lvlText w:val="%1."/>
      <w:lvlJc w:val="right"/>
      <w:pPr>
        <w:ind w:left="360" w:hanging="360"/>
      </w:pPr>
    </w:lvl>
    <w:lvl w:ilvl="1" w:tplc="F1A0505A">
      <w:start w:val="1"/>
      <w:numFmt w:val="upperLetter"/>
      <w:lvlText w:val="%2."/>
      <w:lvlJc w:val="left"/>
      <w:pPr>
        <w:ind w:left="1080" w:hanging="360"/>
      </w:pPr>
      <w:rPr>
        <w:rFonts w:ascii="Times New Roman" w:eastAsiaTheme="minorHAnsi" w:hAnsi="Times New Roman" w:cstheme="minorBidi"/>
      </w:rPr>
    </w:lvl>
    <w:lvl w:ilvl="2" w:tplc="0D0846DA">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0F67FC"/>
    <w:multiLevelType w:val="hybridMultilevel"/>
    <w:tmpl w:val="0E76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C752D1"/>
    <w:multiLevelType w:val="hybridMultilevel"/>
    <w:tmpl w:val="931E59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5"/>
  </w:num>
  <w:num w:numId="5">
    <w:abstractNumId w:val="9"/>
  </w:num>
  <w:num w:numId="6">
    <w:abstractNumId w:val="8"/>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43"/>
    <w:rsid w:val="00096AE3"/>
    <w:rsid w:val="000A2AFE"/>
    <w:rsid w:val="000A5066"/>
    <w:rsid w:val="000B3312"/>
    <w:rsid w:val="000B6A84"/>
    <w:rsid w:val="000E630C"/>
    <w:rsid w:val="00103321"/>
    <w:rsid w:val="001270C1"/>
    <w:rsid w:val="00150E99"/>
    <w:rsid w:val="00162F07"/>
    <w:rsid w:val="001B384C"/>
    <w:rsid w:val="001E73D1"/>
    <w:rsid w:val="002132D1"/>
    <w:rsid w:val="00221506"/>
    <w:rsid w:val="002704CD"/>
    <w:rsid w:val="002A28E9"/>
    <w:rsid w:val="0030768A"/>
    <w:rsid w:val="003264DE"/>
    <w:rsid w:val="00330EC9"/>
    <w:rsid w:val="0033483F"/>
    <w:rsid w:val="00350982"/>
    <w:rsid w:val="0036149C"/>
    <w:rsid w:val="003B7EC9"/>
    <w:rsid w:val="003F473B"/>
    <w:rsid w:val="00406480"/>
    <w:rsid w:val="00496D57"/>
    <w:rsid w:val="004977E9"/>
    <w:rsid w:val="004A4C12"/>
    <w:rsid w:val="004C4713"/>
    <w:rsid w:val="004E0499"/>
    <w:rsid w:val="00512C4F"/>
    <w:rsid w:val="00550368"/>
    <w:rsid w:val="005930E3"/>
    <w:rsid w:val="005C6D2F"/>
    <w:rsid w:val="005E0F66"/>
    <w:rsid w:val="005F2CF1"/>
    <w:rsid w:val="00625D0C"/>
    <w:rsid w:val="00644556"/>
    <w:rsid w:val="0069365E"/>
    <w:rsid w:val="00695539"/>
    <w:rsid w:val="006A6308"/>
    <w:rsid w:val="006D1F04"/>
    <w:rsid w:val="0074089A"/>
    <w:rsid w:val="007A39DC"/>
    <w:rsid w:val="007B6A21"/>
    <w:rsid w:val="007E40EF"/>
    <w:rsid w:val="00825784"/>
    <w:rsid w:val="008A5426"/>
    <w:rsid w:val="008C1D2A"/>
    <w:rsid w:val="008F5832"/>
    <w:rsid w:val="00947B55"/>
    <w:rsid w:val="009579C0"/>
    <w:rsid w:val="009843A4"/>
    <w:rsid w:val="009D268B"/>
    <w:rsid w:val="009F6364"/>
    <w:rsid w:val="00A22F98"/>
    <w:rsid w:val="00A623B7"/>
    <w:rsid w:val="00A70FCF"/>
    <w:rsid w:val="00AA3B85"/>
    <w:rsid w:val="00B209FC"/>
    <w:rsid w:val="00B4560B"/>
    <w:rsid w:val="00B521EA"/>
    <w:rsid w:val="00B97E29"/>
    <w:rsid w:val="00BA6E35"/>
    <w:rsid w:val="00BB1906"/>
    <w:rsid w:val="00BC2706"/>
    <w:rsid w:val="00C21AB9"/>
    <w:rsid w:val="00C47A43"/>
    <w:rsid w:val="00C719AF"/>
    <w:rsid w:val="00C85D85"/>
    <w:rsid w:val="00C9417F"/>
    <w:rsid w:val="00CB0A1A"/>
    <w:rsid w:val="00CD418C"/>
    <w:rsid w:val="00CE2FD6"/>
    <w:rsid w:val="00CF0112"/>
    <w:rsid w:val="00CF3B04"/>
    <w:rsid w:val="00D457A4"/>
    <w:rsid w:val="00D47510"/>
    <w:rsid w:val="00D50E3D"/>
    <w:rsid w:val="00D64C6E"/>
    <w:rsid w:val="00D864E9"/>
    <w:rsid w:val="00E01BB1"/>
    <w:rsid w:val="00E22830"/>
    <w:rsid w:val="00E232A1"/>
    <w:rsid w:val="00E5790E"/>
    <w:rsid w:val="00EA0243"/>
    <w:rsid w:val="00EB3066"/>
    <w:rsid w:val="00ED5D60"/>
    <w:rsid w:val="00F117A2"/>
    <w:rsid w:val="00FA6C1F"/>
    <w:rsid w:val="00FC16D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34E0"/>
  <w15:chartTrackingRefBased/>
  <w15:docId w15:val="{1AEE80B9-F188-4685-A110-EB640450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22150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506"/>
    <w:pPr>
      <w:spacing w:after="0" w:line="240" w:lineRule="auto"/>
    </w:pPr>
    <w:rPr>
      <w:rFonts w:ascii="Times New Roman" w:hAnsi="Times New Roman"/>
      <w:sz w:val="24"/>
    </w:rPr>
  </w:style>
  <w:style w:type="paragraph" w:styleId="ListParagraph">
    <w:name w:val="List Paragraph"/>
    <w:basedOn w:val="Normal"/>
    <w:uiPriority w:val="34"/>
    <w:qFormat/>
    <w:rsid w:val="00EA0243"/>
    <w:pPr>
      <w:ind w:left="720"/>
      <w:contextualSpacing/>
    </w:pPr>
  </w:style>
  <w:style w:type="character" w:styleId="Hyperlink">
    <w:name w:val="Hyperlink"/>
    <w:basedOn w:val="DefaultParagraphFont"/>
    <w:uiPriority w:val="99"/>
    <w:semiHidden/>
    <w:unhideWhenUsed/>
    <w:rsid w:val="00825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79422">
      <w:bodyDiv w:val="1"/>
      <w:marLeft w:val="0"/>
      <w:marRight w:val="0"/>
      <w:marTop w:val="0"/>
      <w:marBottom w:val="0"/>
      <w:divBdr>
        <w:top w:val="none" w:sz="0" w:space="0" w:color="auto"/>
        <w:left w:val="none" w:sz="0" w:space="0" w:color="auto"/>
        <w:bottom w:val="none" w:sz="0" w:space="0" w:color="auto"/>
        <w:right w:val="none" w:sz="0" w:space="0" w:color="auto"/>
      </w:divBdr>
    </w:div>
    <w:div w:id="879705438">
      <w:bodyDiv w:val="1"/>
      <w:marLeft w:val="0"/>
      <w:marRight w:val="0"/>
      <w:marTop w:val="0"/>
      <w:marBottom w:val="0"/>
      <w:divBdr>
        <w:top w:val="none" w:sz="0" w:space="0" w:color="auto"/>
        <w:left w:val="none" w:sz="0" w:space="0" w:color="auto"/>
        <w:bottom w:val="none" w:sz="0" w:space="0" w:color="auto"/>
        <w:right w:val="none" w:sz="0" w:space="0" w:color="auto"/>
      </w:divBdr>
    </w:div>
    <w:div w:id="127062287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72">
          <w:marLeft w:val="0"/>
          <w:marRight w:val="0"/>
          <w:marTop w:val="0"/>
          <w:marBottom w:val="0"/>
          <w:divBdr>
            <w:top w:val="none" w:sz="0" w:space="0" w:color="auto"/>
            <w:left w:val="none" w:sz="0" w:space="0" w:color="auto"/>
            <w:bottom w:val="none" w:sz="0" w:space="0" w:color="auto"/>
            <w:right w:val="none" w:sz="0" w:space="0" w:color="auto"/>
          </w:divBdr>
        </w:div>
        <w:div w:id="1976594978">
          <w:marLeft w:val="0"/>
          <w:marRight w:val="0"/>
          <w:marTop w:val="0"/>
          <w:marBottom w:val="0"/>
          <w:divBdr>
            <w:top w:val="none" w:sz="0" w:space="0" w:color="auto"/>
            <w:left w:val="none" w:sz="0" w:space="0" w:color="auto"/>
            <w:bottom w:val="none" w:sz="0" w:space="0" w:color="auto"/>
            <w:right w:val="none" w:sz="0" w:space="0" w:color="auto"/>
          </w:divBdr>
        </w:div>
        <w:div w:id="835532791">
          <w:marLeft w:val="0"/>
          <w:marRight w:val="0"/>
          <w:marTop w:val="0"/>
          <w:marBottom w:val="0"/>
          <w:divBdr>
            <w:top w:val="none" w:sz="0" w:space="0" w:color="auto"/>
            <w:left w:val="none" w:sz="0" w:space="0" w:color="auto"/>
            <w:bottom w:val="none" w:sz="0" w:space="0" w:color="auto"/>
            <w:right w:val="none" w:sz="0" w:space="0" w:color="auto"/>
          </w:divBdr>
        </w:div>
        <w:div w:id="375206357">
          <w:marLeft w:val="0"/>
          <w:marRight w:val="0"/>
          <w:marTop w:val="0"/>
          <w:marBottom w:val="0"/>
          <w:divBdr>
            <w:top w:val="none" w:sz="0" w:space="0" w:color="auto"/>
            <w:left w:val="none" w:sz="0" w:space="0" w:color="auto"/>
            <w:bottom w:val="none" w:sz="0" w:space="0" w:color="auto"/>
            <w:right w:val="none" w:sz="0" w:space="0" w:color="auto"/>
          </w:divBdr>
        </w:div>
        <w:div w:id="1167592643">
          <w:marLeft w:val="0"/>
          <w:marRight w:val="0"/>
          <w:marTop w:val="0"/>
          <w:marBottom w:val="0"/>
          <w:divBdr>
            <w:top w:val="none" w:sz="0" w:space="0" w:color="auto"/>
            <w:left w:val="none" w:sz="0" w:space="0" w:color="auto"/>
            <w:bottom w:val="none" w:sz="0" w:space="0" w:color="auto"/>
            <w:right w:val="none" w:sz="0" w:space="0" w:color="auto"/>
          </w:divBdr>
        </w:div>
        <w:div w:id="363556179">
          <w:marLeft w:val="0"/>
          <w:marRight w:val="0"/>
          <w:marTop w:val="0"/>
          <w:marBottom w:val="0"/>
          <w:divBdr>
            <w:top w:val="none" w:sz="0" w:space="0" w:color="auto"/>
            <w:left w:val="none" w:sz="0" w:space="0" w:color="auto"/>
            <w:bottom w:val="none" w:sz="0" w:space="0" w:color="auto"/>
            <w:right w:val="none" w:sz="0" w:space="0" w:color="auto"/>
          </w:divBdr>
        </w:div>
        <w:div w:id="97591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Support</dc:creator>
  <cp:keywords/>
  <dc:description/>
  <cp:lastModifiedBy>Sheshbaradaran, Metra</cp:lastModifiedBy>
  <cp:revision>2</cp:revision>
  <dcterms:created xsi:type="dcterms:W3CDTF">2018-03-07T02:05:00Z</dcterms:created>
  <dcterms:modified xsi:type="dcterms:W3CDTF">2018-03-07T02:05:00Z</dcterms:modified>
</cp:coreProperties>
</file>